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8205B"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color w:val="000000" w:themeColor="text1"/>
          <w:sz w:val="28"/>
          <w:szCs w:val="28"/>
        </w:rPr>
        <w:t>развитие науки переходного периода от средневековья к Новому времени, идеалом которой был возврат к духовным ценностям античности, а ее важнейшими чертами – являются рождение нового мышления и становление гуманизма. Огромное развитие получила литература, живопись, скульптура.</w:t>
      </w:r>
    </w:p>
    <w:p w14:paraId="6A8E39D1" w14:textId="77777777" w:rsidR="00EC63E2" w:rsidRPr="009C36B1" w:rsidRDefault="00EC63E2" w:rsidP="009C36B1">
      <w:pPr>
        <w:pStyle w:val="a3"/>
        <w:shd w:val="clear" w:color="auto" w:fill="FFFFFF"/>
        <w:spacing w:before="0" w:beforeAutospacing="0" w:after="0" w:afterAutospacing="0"/>
        <w:jc w:val="both"/>
        <w:rPr>
          <w:color w:val="000000" w:themeColor="text1"/>
          <w:sz w:val="28"/>
          <w:szCs w:val="28"/>
        </w:rPr>
      </w:pPr>
      <w:r w:rsidRPr="009C36B1">
        <w:rPr>
          <w:color w:val="000000" w:themeColor="text1"/>
          <w:sz w:val="28"/>
          <w:szCs w:val="28"/>
        </w:rPr>
        <w:t>Эпоха Возрождения ─ особый период в европейской истории. С одной стороны, это расцвет искусства, возрождение античности, гуманизм. Но, с другой стороны, рушились прежние ценности, установки. Формировалась новая концепция человека ─ решительной и предприимчивой личности. В ходе Реформации XVI в. религиозные догмы сменились установками на успех, достаток, социальное и материальное благополучие. Вера в профессию, в которой можно многого достичь сменила веру в Бога.</w:t>
      </w:r>
    </w:p>
    <w:p w14:paraId="6D4D0361" w14:textId="77777777" w:rsidR="00EC63E2" w:rsidRPr="009C36B1" w:rsidRDefault="00EC63E2" w:rsidP="009C36B1">
      <w:pPr>
        <w:pStyle w:val="a3"/>
        <w:shd w:val="clear" w:color="auto" w:fill="FFFFFF"/>
        <w:spacing w:before="0" w:beforeAutospacing="0" w:after="0" w:afterAutospacing="0"/>
        <w:jc w:val="both"/>
        <w:rPr>
          <w:color w:val="000000" w:themeColor="text1"/>
          <w:sz w:val="28"/>
          <w:szCs w:val="28"/>
        </w:rPr>
      </w:pPr>
      <w:r w:rsidRPr="009C36B1">
        <w:rPr>
          <w:color w:val="000000" w:themeColor="text1"/>
          <w:sz w:val="28"/>
          <w:szCs w:val="28"/>
        </w:rPr>
        <w:t>То есть, рушились прежние установки, ценности, таяла вера во всемогущество церкви, вера в Бога не давала ответов на многие вопросы. И все эти духовные процессы происходили на фоне перемен социальных, общественных, политических.</w:t>
      </w:r>
    </w:p>
    <w:p w14:paraId="3E879520" w14:textId="77777777" w:rsidR="00EC63E2" w:rsidRPr="009C36B1" w:rsidRDefault="00EC63E2" w:rsidP="009C36B1">
      <w:pPr>
        <w:pStyle w:val="a3"/>
        <w:shd w:val="clear" w:color="auto" w:fill="FFFFFF"/>
        <w:spacing w:before="0" w:beforeAutospacing="0" w:after="0" w:afterAutospacing="0"/>
        <w:jc w:val="both"/>
        <w:rPr>
          <w:color w:val="000000" w:themeColor="text1"/>
          <w:sz w:val="28"/>
          <w:szCs w:val="28"/>
        </w:rPr>
      </w:pPr>
      <w:r w:rsidRPr="009C36B1">
        <w:rPr>
          <w:color w:val="000000" w:themeColor="text1"/>
          <w:sz w:val="28"/>
          <w:szCs w:val="28"/>
        </w:rPr>
        <w:t>Но жить без веры ─ нельзя. И возникла вера в науку!</w:t>
      </w:r>
    </w:p>
    <w:p w14:paraId="7270D440" w14:textId="77777777" w:rsidR="00EC63E2" w:rsidRPr="009C36B1" w:rsidRDefault="00EC63E2" w:rsidP="009C36B1">
      <w:pPr>
        <w:pStyle w:val="a3"/>
        <w:shd w:val="clear" w:color="auto" w:fill="FFFFFF"/>
        <w:spacing w:before="0" w:beforeAutospacing="0" w:after="0" w:afterAutospacing="0"/>
        <w:jc w:val="both"/>
        <w:rPr>
          <w:color w:val="000000" w:themeColor="text1"/>
          <w:sz w:val="28"/>
          <w:szCs w:val="28"/>
        </w:rPr>
      </w:pPr>
      <w:r w:rsidRPr="009C36B1">
        <w:rPr>
          <w:color w:val="000000" w:themeColor="text1"/>
          <w:sz w:val="28"/>
          <w:szCs w:val="28"/>
        </w:rPr>
        <w:t>Безусловно, развитие науки и техники в XV-XVI вв. подготовили научную революцию XVII столетия!</w:t>
      </w:r>
    </w:p>
    <w:p w14:paraId="6D8B7D1B" w14:textId="77777777" w:rsidR="00EC63E2" w:rsidRPr="009C36B1" w:rsidRDefault="00EC63E2" w:rsidP="009C36B1">
      <w:pPr>
        <w:pStyle w:val="a3"/>
        <w:shd w:val="clear" w:color="auto" w:fill="FFFFFF"/>
        <w:spacing w:before="0" w:beforeAutospacing="0" w:after="0" w:afterAutospacing="0"/>
        <w:jc w:val="both"/>
        <w:rPr>
          <w:color w:val="000000" w:themeColor="text1"/>
          <w:sz w:val="28"/>
          <w:szCs w:val="28"/>
        </w:rPr>
      </w:pPr>
    </w:p>
    <w:p w14:paraId="1B4B5758" w14:textId="77777777" w:rsidR="00EC63E2" w:rsidRPr="009C36B1" w:rsidRDefault="00EC63E2" w:rsidP="009C36B1">
      <w:pPr>
        <w:pStyle w:val="a3"/>
        <w:jc w:val="both"/>
        <w:rPr>
          <w:color w:val="000000" w:themeColor="text1"/>
          <w:sz w:val="28"/>
          <w:szCs w:val="28"/>
        </w:rPr>
      </w:pPr>
      <w:r w:rsidRPr="009C36B1">
        <w:rPr>
          <w:color w:val="000000" w:themeColor="text1"/>
          <w:sz w:val="28"/>
          <w:szCs w:val="28"/>
        </w:rPr>
        <w:t>глубоких идей в эпоху Возрождения в науке было немного, зато было множество открытий и изобретений, часть которых оказала огромное влияние на развитие европейской культуры, а часть — далеко опередила свое время. Поскольку главной фигурой в науке Ренессанса был инженер, изобретатель, конструктор, то можно утверждать, что наука эпохи Возрождения имела </w:t>
      </w:r>
      <w:r w:rsidRPr="009C36B1">
        <w:rPr>
          <w:i/>
          <w:iCs/>
          <w:color w:val="000000" w:themeColor="text1"/>
          <w:sz w:val="28"/>
          <w:szCs w:val="28"/>
        </w:rPr>
        <w:t>практический характер.</w:t>
      </w:r>
    </w:p>
    <w:p w14:paraId="3462790D" w14:textId="77777777" w:rsidR="00EC63E2" w:rsidRPr="009C36B1" w:rsidRDefault="00EC63E2" w:rsidP="009C36B1">
      <w:pPr>
        <w:pStyle w:val="a3"/>
        <w:jc w:val="both"/>
        <w:rPr>
          <w:color w:val="000000" w:themeColor="text1"/>
          <w:sz w:val="28"/>
          <w:szCs w:val="28"/>
        </w:rPr>
      </w:pPr>
      <w:r w:rsidRPr="009C36B1">
        <w:rPr>
          <w:color w:val="000000" w:themeColor="text1"/>
          <w:sz w:val="28"/>
          <w:szCs w:val="28"/>
        </w:rPr>
        <w:t>Крупнейшие открытия этой эпохи были сделаны в географии. Благодаря изобретению компаса, астролябии, секстанта стали возможными дальние плавания, а постройка больших морских кораблей позволила плыть в Океан. Так были открыты Америка экспедициями Христофора Колумба, морской путь в Индию плаванием кораблей Васко да Гамы, совершено открытие Тихого океана кругосветной экспедицией Фернана Магеллана.</w:t>
      </w:r>
    </w:p>
    <w:p w14:paraId="40CAB666" w14:textId="77777777" w:rsidR="00EC63E2" w:rsidRPr="009C36B1" w:rsidRDefault="00EC63E2" w:rsidP="009C36B1">
      <w:pPr>
        <w:pStyle w:val="a3"/>
        <w:jc w:val="both"/>
        <w:rPr>
          <w:color w:val="000000" w:themeColor="text1"/>
          <w:sz w:val="28"/>
          <w:szCs w:val="28"/>
        </w:rPr>
      </w:pPr>
      <w:r w:rsidRPr="009C36B1">
        <w:rPr>
          <w:color w:val="000000" w:themeColor="text1"/>
          <w:sz w:val="28"/>
          <w:szCs w:val="28"/>
        </w:rPr>
        <w:t>Самые значимые для науки изобретения — это зрительная труба и затем телескоп лорда Гарвея, усовершенствованный впоследствии Галилеем и Ньютоном; увеличительные линзы голландца Левенгука, с помощью которых был открыт мир микроорганизмов, а затем создан микроскоп. Огромное значение имело изобретение печатного станка немцем Гутенбергом, из которого впоследствии развилось книгопечатание и далее печатная периодика. На военные стратегию и тактику, вооружение и саму армию радикально повлияло изобретение монахом Бертольдом Шварцем пороха и дальнейшие разработки огнестрельного оружия: пушки сделали бесполезными рыцарскую конницу и защитные башни феодальных крепостей и замков.</w:t>
      </w:r>
    </w:p>
    <w:p w14:paraId="3BC43641" w14:textId="77777777" w:rsidR="00EC63E2" w:rsidRPr="009C36B1" w:rsidRDefault="00EC63E2" w:rsidP="009C36B1">
      <w:pPr>
        <w:pStyle w:val="a3"/>
        <w:jc w:val="both"/>
        <w:rPr>
          <w:color w:val="000000" w:themeColor="text1"/>
          <w:sz w:val="28"/>
          <w:szCs w:val="28"/>
        </w:rPr>
      </w:pPr>
      <w:r w:rsidRPr="009C36B1">
        <w:rPr>
          <w:color w:val="000000" w:themeColor="text1"/>
          <w:sz w:val="28"/>
          <w:szCs w:val="28"/>
        </w:rPr>
        <w:lastRenderedPageBreak/>
        <w:t>В качестве изобретений, опередивших свое время и реализованных значительно позже, перечислим лишь те, что были найдены в набросках и чертежах великого не только художника, но и ученого — Леонардо да Винчи. Это акваланг, танк, дельтаплан, вертолет, подводная лодка! Какой был бы технический скачок вперед, если бы все это нашло практическое применение!</w:t>
      </w:r>
    </w:p>
    <w:p w14:paraId="7162353A"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p>
    <w:p w14:paraId="5FA0D533" w14:textId="77777777" w:rsidR="00EC63E2" w:rsidRPr="009C36B1" w:rsidRDefault="00EC63E2" w:rsidP="009C36B1">
      <w:pPr>
        <w:pStyle w:val="a3"/>
        <w:shd w:val="clear" w:color="auto" w:fill="FFFFFF"/>
        <w:spacing w:before="0" w:beforeAutospacing="0" w:after="285" w:afterAutospacing="0"/>
        <w:jc w:val="both"/>
        <w:rPr>
          <w:color w:val="000000" w:themeColor="text1"/>
          <w:sz w:val="28"/>
          <w:szCs w:val="28"/>
        </w:rPr>
      </w:pPr>
      <w:r w:rsidRPr="009C36B1">
        <w:rPr>
          <w:color w:val="000000" w:themeColor="text1"/>
          <w:sz w:val="28"/>
          <w:szCs w:val="28"/>
        </w:rPr>
        <w:t>Необходимость развития производительных сил дала толчок к опытному познанию природы, к переориентации философии с теологических и схоластических проблем на вопросы познания природы, а потребность в свободном от внешнего принуждения труде послужила импульсом к возникновению новых представлений о человеке, его свободе и достоинстве.</w:t>
      </w:r>
    </w:p>
    <w:p w14:paraId="381FEB5B" w14:textId="77777777" w:rsidR="00EC63E2" w:rsidRPr="009C36B1" w:rsidRDefault="00EC63E2" w:rsidP="009C36B1">
      <w:pPr>
        <w:pStyle w:val="a3"/>
        <w:shd w:val="clear" w:color="auto" w:fill="FFFFFF"/>
        <w:spacing w:before="0" w:beforeAutospacing="0" w:after="285" w:afterAutospacing="0"/>
        <w:jc w:val="both"/>
        <w:rPr>
          <w:color w:val="000000" w:themeColor="text1"/>
          <w:sz w:val="28"/>
          <w:szCs w:val="28"/>
        </w:rPr>
      </w:pPr>
      <w:r w:rsidRPr="009C36B1">
        <w:rPr>
          <w:color w:val="000000" w:themeColor="text1"/>
          <w:sz w:val="28"/>
          <w:szCs w:val="28"/>
        </w:rPr>
        <w:t>Новые взгляды на мир и человека позволили сделать выдающиеся научные открытия, создать новые теории и подготовить базу последующей научной революции, благодаря которой сформировалось классическое естествознание. В то время Н. Коперником была взыскана гипотеза гелиоцентризма, требовавшая естественнонаучного и философского обоснования.</w:t>
      </w:r>
    </w:p>
    <w:p w14:paraId="3B94D621" w14:textId="77777777" w:rsidR="00EC63E2" w:rsidRPr="009C36B1" w:rsidRDefault="00EC63E2" w:rsidP="009C36B1">
      <w:pPr>
        <w:pStyle w:val="a3"/>
        <w:shd w:val="clear" w:color="auto" w:fill="FFFFFF"/>
        <w:spacing w:before="0" w:beforeAutospacing="0" w:after="285" w:afterAutospacing="0"/>
        <w:jc w:val="both"/>
        <w:rPr>
          <w:color w:val="000000" w:themeColor="text1"/>
          <w:sz w:val="28"/>
          <w:szCs w:val="28"/>
        </w:rPr>
      </w:pPr>
      <w:r w:rsidRPr="009C36B1">
        <w:rPr>
          <w:color w:val="000000" w:themeColor="text1"/>
          <w:sz w:val="28"/>
          <w:szCs w:val="28"/>
        </w:rPr>
        <w:t>С помощью представления о годичном и суточном движениях Земли теория Коперника сразу же объяснила все главные особенности запутанных видимых движений планет и раскрыла причину суточного движения небосвода.</w:t>
      </w:r>
    </w:p>
    <w:p w14:paraId="57E7822F" w14:textId="77777777" w:rsidR="00EC63E2" w:rsidRPr="009C36B1" w:rsidRDefault="00EC63E2" w:rsidP="009C36B1">
      <w:pPr>
        <w:pStyle w:val="a3"/>
        <w:shd w:val="clear" w:color="auto" w:fill="FFFFFF"/>
        <w:spacing w:before="0" w:beforeAutospacing="0" w:after="285" w:afterAutospacing="0"/>
        <w:jc w:val="both"/>
        <w:rPr>
          <w:color w:val="000000" w:themeColor="text1"/>
          <w:sz w:val="28"/>
          <w:szCs w:val="28"/>
        </w:rPr>
      </w:pPr>
      <w:r w:rsidRPr="009C36B1">
        <w:rPr>
          <w:color w:val="000000" w:themeColor="text1"/>
          <w:sz w:val="28"/>
          <w:szCs w:val="28"/>
        </w:rPr>
        <w:t xml:space="preserve">Самое главное, что теория Коперника логически стройная четкая и простая. Поиск аргументов в пользу гипотезы Коперника стал основной задачей научной революции, которая началась работой Галилео Галилея (1564 - 1642 гг.). Галилей заложил основы новой науки и мировоззрения нового типа. Новая научная методология Галилея может быть сведена к следующим положениям: </w:t>
      </w:r>
      <w:proofErr w:type="gramStart"/>
      <w:r w:rsidRPr="009C36B1">
        <w:rPr>
          <w:color w:val="000000" w:themeColor="text1"/>
          <w:sz w:val="28"/>
          <w:szCs w:val="28"/>
        </w:rPr>
        <w:t>объективность( учет</w:t>
      </w:r>
      <w:proofErr w:type="gramEnd"/>
      <w:r w:rsidRPr="009C36B1">
        <w:rPr>
          <w:color w:val="000000" w:themeColor="text1"/>
          <w:sz w:val="28"/>
          <w:szCs w:val="28"/>
        </w:rPr>
        <w:t xml:space="preserve"> только поддающиеся точному количественному измерению свойств предметов, таких как размер, форма, количество, масса, скорость); экспериментальность (проверка истинности гипотез осуществлялись эмпирически), доказательность.</w:t>
      </w:r>
    </w:p>
    <w:p w14:paraId="677A28E0" w14:textId="77777777" w:rsidR="00EC63E2" w:rsidRPr="009C36B1" w:rsidRDefault="00EC63E2" w:rsidP="009C36B1">
      <w:pPr>
        <w:pStyle w:val="a3"/>
        <w:shd w:val="clear" w:color="auto" w:fill="FFFFFF"/>
        <w:spacing w:before="0" w:beforeAutospacing="0" w:after="285" w:afterAutospacing="0"/>
        <w:jc w:val="both"/>
        <w:rPr>
          <w:color w:val="000000" w:themeColor="text1"/>
          <w:sz w:val="28"/>
          <w:szCs w:val="28"/>
        </w:rPr>
      </w:pPr>
      <w:r w:rsidRPr="009C36B1">
        <w:rPr>
          <w:color w:val="000000" w:themeColor="text1"/>
          <w:sz w:val="28"/>
          <w:szCs w:val="28"/>
        </w:rPr>
        <w:t xml:space="preserve">Свой вклад в разработку и обоснованию научного опыта внес Леонардо да Винчи. Не книжные схоластические спекуляции богословов, а опыт, по его мнению, есть фундамент всякого познания. Титаническая фигура Леонардо да Винчи справедливо рассматривается как наиболее полное воплощение гения эпохи Возрождения, реализация идеала «героического человека». Его необычайная одаренность лишь подчеркивала особо значительную степень осуществления тех возможностей к совершенству, которые, по учению гуманизма, заложены в человеке. Поразительная разносторонность таланта Леонардо, одного из величайших мастеров живописи, и вместе с тем </w:t>
      </w:r>
      <w:r w:rsidRPr="009C36B1">
        <w:rPr>
          <w:color w:val="000000" w:themeColor="text1"/>
          <w:sz w:val="28"/>
          <w:szCs w:val="28"/>
        </w:rPr>
        <w:lastRenderedPageBreak/>
        <w:t>фортификатора и градостроителя, гидротехника и мелиоратора, в равной мере глубоко интересовавшегося проблемами математики и механики, астрономии и космологии, геологии и палеонтологии, анатомии и ботаники, оптики и перспективы - короче говоря, всем нераздельно миром окружающей человека природы и самим человеком в этом мире, - разносторонность, вызывавшая у современников смесь восхищения и подозрительности и заставившая отдаленных потомков заговорить о предвосхищении им на много столетий позднейших научных открытий, - если не степенью развития, то самим фактом своего существования вполне вписывается в общую картину художественного и научного творчества эпохи Возрождения.</w:t>
      </w:r>
    </w:p>
    <w:p w14:paraId="547F177A" w14:textId="77777777" w:rsidR="00EC63E2" w:rsidRPr="009C36B1" w:rsidRDefault="00EC63E2" w:rsidP="009C36B1">
      <w:pPr>
        <w:pStyle w:val="a3"/>
        <w:shd w:val="clear" w:color="auto" w:fill="FFFFFF"/>
        <w:spacing w:before="0" w:beforeAutospacing="0" w:after="285" w:afterAutospacing="0"/>
        <w:jc w:val="both"/>
        <w:rPr>
          <w:color w:val="000000" w:themeColor="text1"/>
          <w:sz w:val="28"/>
          <w:szCs w:val="28"/>
        </w:rPr>
      </w:pPr>
      <w:r w:rsidRPr="009C36B1">
        <w:rPr>
          <w:color w:val="000000" w:themeColor="text1"/>
          <w:sz w:val="28"/>
          <w:szCs w:val="28"/>
        </w:rPr>
        <w:t>Немецкий натурфилософ Парацельс являл собой образ возрожденческого ученого-эзотерика. Основой медицинского учения Парацельса были натурфилософия, алхимия, астрология, ботаника и некоторые другие науки.</w:t>
      </w:r>
    </w:p>
    <w:p w14:paraId="2AB4980F"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p>
    <w:p w14:paraId="6D3A5123"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color w:val="000000" w:themeColor="text1"/>
          <w:sz w:val="28"/>
          <w:szCs w:val="28"/>
        </w:rPr>
        <w:t>Также этот период называют эпохой реформации, но не против религии, а против господства церкви. Итогом реформации стало появление третьего крыла христианства – протестантизм (протестантство).</w:t>
      </w:r>
    </w:p>
    <w:p w14:paraId="714795D0"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b/>
          <w:bCs/>
          <w:color w:val="000000" w:themeColor="text1"/>
          <w:sz w:val="28"/>
          <w:szCs w:val="28"/>
        </w:rPr>
        <w:t>ЛЕОНАРДО ДА ВИНЧИ</w:t>
      </w:r>
      <w:r w:rsidRPr="009C36B1">
        <w:rPr>
          <w:color w:val="000000" w:themeColor="text1"/>
          <w:sz w:val="28"/>
          <w:szCs w:val="28"/>
        </w:rPr>
        <w:t> (1452-1519) – художник и ученый-энциклопедист эпохи Возрождения, изобретательская и научная деятельность которого долгие годы оставалась неизвестной. Рукописи Леонардо написаны особым способом – их можно читать только в зеркале, поэтому их изучение началось только в конце XVIII века. Утверждал решающее значение опыта, выдвигал на первый план математику и механику. Он считал, что единственным объектом науки является природа, выступал против магии, мистики, алхимии. Для познания природы необходим научный метод, основой которого является опыт.</w:t>
      </w:r>
    </w:p>
    <w:p w14:paraId="624B2E31"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color w:val="000000" w:themeColor="text1"/>
          <w:sz w:val="28"/>
          <w:szCs w:val="28"/>
        </w:rPr>
        <w:t xml:space="preserve">Автор множества изобретений. Наиболее известными являются такие изобретения, как цепная передача, роликовые опоры, различного рода станки – </w:t>
      </w:r>
      <w:proofErr w:type="spellStart"/>
      <w:r w:rsidRPr="009C36B1">
        <w:rPr>
          <w:color w:val="000000" w:themeColor="text1"/>
          <w:sz w:val="28"/>
          <w:szCs w:val="28"/>
        </w:rPr>
        <w:t>молотобойный</w:t>
      </w:r>
      <w:proofErr w:type="spellEnd"/>
      <w:r w:rsidRPr="009C36B1">
        <w:rPr>
          <w:color w:val="000000" w:themeColor="text1"/>
          <w:sz w:val="28"/>
          <w:szCs w:val="28"/>
        </w:rPr>
        <w:t>, для нанесения насечек на инструменты, ткацкие машины, приспособления для чеканки монет, гидравлические устройства. Мечтая о полетах человека, он спроектировал модель летательного аппарата с крыльями летучей мыши, который должен был использовать мускульные усилия рук и ног, но предполагал полеты с помощью ветра.</w:t>
      </w:r>
    </w:p>
    <w:p w14:paraId="793801B6" w14:textId="74DD62ED"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color w:val="000000" w:themeColor="text1"/>
          <w:sz w:val="28"/>
          <w:szCs w:val="28"/>
          <w:shd w:val="clear" w:color="auto" w:fill="FFFFFF"/>
        </w:rPr>
        <w:t>В наивысшей степени все эти грани человеческой деятельности соединились в творчестве</w:t>
      </w:r>
      <w:r w:rsidR="00AA60D4">
        <w:rPr>
          <w:color w:val="000000" w:themeColor="text1"/>
          <w:sz w:val="28"/>
          <w:szCs w:val="28"/>
          <w:shd w:val="clear" w:color="auto" w:fill="FFFFFF"/>
        </w:rPr>
        <w:t xml:space="preserve"> </w:t>
      </w:r>
      <w:r w:rsidRPr="009C36B1">
        <w:rPr>
          <w:rStyle w:val="a4"/>
          <w:color w:val="000000" w:themeColor="text1"/>
          <w:sz w:val="28"/>
          <w:szCs w:val="28"/>
          <w:shd w:val="clear" w:color="auto" w:fill="FFFFFF"/>
        </w:rPr>
        <w:t>Леонардо да Винчи</w:t>
      </w:r>
      <w:r w:rsidRPr="009C36B1">
        <w:rPr>
          <w:color w:val="000000" w:themeColor="text1"/>
          <w:sz w:val="28"/>
          <w:szCs w:val="28"/>
          <w:shd w:val="clear" w:color="auto" w:fill="FFFFFF"/>
        </w:rPr>
        <w:t>.</w:t>
      </w:r>
      <w:r w:rsidR="00AA60D4">
        <w:rPr>
          <w:color w:val="000000" w:themeColor="text1"/>
          <w:sz w:val="28"/>
          <w:szCs w:val="28"/>
          <w:shd w:val="clear" w:color="auto" w:fill="FFFFFF"/>
        </w:rPr>
        <w:t xml:space="preserve"> </w:t>
      </w:r>
      <w:r w:rsidRPr="009C36B1">
        <w:rPr>
          <w:rStyle w:val="a4"/>
          <w:color w:val="000000" w:themeColor="text1"/>
          <w:sz w:val="28"/>
          <w:szCs w:val="28"/>
          <w:shd w:val="clear" w:color="auto" w:fill="FFFFFF"/>
        </w:rPr>
        <w:t>Мир его интересов не поддается одномерному определению.</w:t>
      </w:r>
      <w:r w:rsidR="00AA60D4">
        <w:rPr>
          <w:rStyle w:val="a4"/>
          <w:color w:val="000000" w:themeColor="text1"/>
          <w:sz w:val="28"/>
          <w:szCs w:val="28"/>
          <w:shd w:val="clear" w:color="auto" w:fill="FFFFFF"/>
        </w:rPr>
        <w:t xml:space="preserve"> </w:t>
      </w:r>
      <w:proofErr w:type="gramStart"/>
      <w:r w:rsidRPr="009C36B1">
        <w:rPr>
          <w:color w:val="000000" w:themeColor="text1"/>
          <w:sz w:val="28"/>
          <w:szCs w:val="28"/>
          <w:shd w:val="clear" w:color="auto" w:fill="FFFFFF"/>
        </w:rPr>
        <w:t>Его</w:t>
      </w:r>
      <w:proofErr w:type="gramEnd"/>
      <w:r w:rsidRPr="009C36B1">
        <w:rPr>
          <w:color w:val="000000" w:themeColor="text1"/>
          <w:sz w:val="28"/>
          <w:szCs w:val="28"/>
          <w:shd w:val="clear" w:color="auto" w:fill="FFFFFF"/>
        </w:rPr>
        <w:t xml:space="preserve"> влекли не только архитектура, скульптура и живопись. Он не с меньшим увлечением</w:t>
      </w:r>
      <w:r w:rsidR="00AA60D4">
        <w:rPr>
          <w:color w:val="000000" w:themeColor="text1"/>
          <w:sz w:val="28"/>
          <w:szCs w:val="28"/>
          <w:shd w:val="clear" w:color="auto" w:fill="FFFFFF"/>
        </w:rPr>
        <w:t xml:space="preserve"> </w:t>
      </w:r>
      <w:r w:rsidRPr="009C36B1">
        <w:rPr>
          <w:rStyle w:val="a4"/>
          <w:color w:val="000000" w:themeColor="text1"/>
          <w:sz w:val="28"/>
          <w:szCs w:val="28"/>
          <w:shd w:val="clear" w:color="auto" w:fill="FFFFFF"/>
        </w:rPr>
        <w:t>изобретал</w:t>
      </w:r>
      <w:r w:rsidR="00AA60D4">
        <w:rPr>
          <w:color w:val="000000" w:themeColor="text1"/>
          <w:sz w:val="28"/>
          <w:szCs w:val="28"/>
          <w:shd w:val="clear" w:color="auto" w:fill="FFFFFF"/>
        </w:rPr>
        <w:t xml:space="preserve"> </w:t>
      </w:r>
      <w:r w:rsidRPr="009C36B1">
        <w:rPr>
          <w:color w:val="000000" w:themeColor="text1"/>
          <w:sz w:val="28"/>
          <w:szCs w:val="28"/>
          <w:shd w:val="clear" w:color="auto" w:fill="FFFFFF"/>
        </w:rPr>
        <w:t>невиданные машины, замысловатые конструкции,</w:t>
      </w:r>
      <w:r w:rsidR="00AA60D4">
        <w:rPr>
          <w:color w:val="000000" w:themeColor="text1"/>
          <w:sz w:val="28"/>
          <w:szCs w:val="28"/>
          <w:shd w:val="clear" w:color="auto" w:fill="FFFFFF"/>
        </w:rPr>
        <w:t xml:space="preserve"> </w:t>
      </w:r>
      <w:r w:rsidRPr="009C36B1">
        <w:rPr>
          <w:rStyle w:val="a4"/>
          <w:color w:val="000000" w:themeColor="text1"/>
          <w:sz w:val="28"/>
          <w:szCs w:val="28"/>
          <w:shd w:val="clear" w:color="auto" w:fill="FFFFFF"/>
        </w:rPr>
        <w:t>придумывал</w:t>
      </w:r>
      <w:r w:rsidR="00AA60D4">
        <w:rPr>
          <w:color w:val="000000" w:themeColor="text1"/>
          <w:sz w:val="28"/>
          <w:szCs w:val="28"/>
          <w:shd w:val="clear" w:color="auto" w:fill="FFFFFF"/>
        </w:rPr>
        <w:t xml:space="preserve"> </w:t>
      </w:r>
      <w:r w:rsidRPr="009C36B1">
        <w:rPr>
          <w:color w:val="000000" w:themeColor="text1"/>
          <w:sz w:val="28"/>
          <w:szCs w:val="28"/>
          <w:shd w:val="clear" w:color="auto" w:fill="FFFFFF"/>
        </w:rPr>
        <w:t>невероятное оружие и музыкальные инструменты,</w:t>
      </w:r>
      <w:r w:rsidR="00AA60D4">
        <w:rPr>
          <w:color w:val="000000" w:themeColor="text1"/>
          <w:sz w:val="28"/>
          <w:szCs w:val="28"/>
          <w:shd w:val="clear" w:color="auto" w:fill="FFFFFF"/>
        </w:rPr>
        <w:t xml:space="preserve"> </w:t>
      </w:r>
      <w:r w:rsidRPr="009C36B1">
        <w:rPr>
          <w:rStyle w:val="a4"/>
          <w:color w:val="000000" w:themeColor="text1"/>
          <w:sz w:val="28"/>
          <w:szCs w:val="28"/>
          <w:shd w:val="clear" w:color="auto" w:fill="FFFFFF"/>
        </w:rPr>
        <w:t>проектировал</w:t>
      </w:r>
      <w:r w:rsidR="00AA60D4">
        <w:rPr>
          <w:color w:val="000000" w:themeColor="text1"/>
          <w:sz w:val="28"/>
          <w:szCs w:val="28"/>
          <w:shd w:val="clear" w:color="auto" w:fill="FFFFFF"/>
        </w:rPr>
        <w:t xml:space="preserve"> </w:t>
      </w:r>
      <w:r w:rsidRPr="009C36B1">
        <w:rPr>
          <w:color w:val="000000" w:themeColor="text1"/>
          <w:sz w:val="28"/>
          <w:szCs w:val="28"/>
          <w:shd w:val="clear" w:color="auto" w:fill="FFFFFF"/>
        </w:rPr>
        <w:t>мосты, фортификационные сооружения, каналы.</w:t>
      </w:r>
      <w:r w:rsidR="00AA60D4">
        <w:rPr>
          <w:color w:val="000000" w:themeColor="text1"/>
          <w:sz w:val="28"/>
          <w:szCs w:val="28"/>
          <w:shd w:val="clear" w:color="auto" w:fill="FFFFFF"/>
        </w:rPr>
        <w:t xml:space="preserve"> </w:t>
      </w:r>
      <w:r w:rsidRPr="009C36B1">
        <w:rPr>
          <w:rStyle w:val="a4"/>
          <w:color w:val="000000" w:themeColor="text1"/>
          <w:sz w:val="28"/>
          <w:szCs w:val="28"/>
          <w:shd w:val="clear" w:color="auto" w:fill="FFFFFF"/>
        </w:rPr>
        <w:t xml:space="preserve">Он соединил науку, технику и искусство в </w:t>
      </w:r>
      <w:r w:rsidRPr="009C36B1">
        <w:rPr>
          <w:rStyle w:val="a4"/>
          <w:color w:val="000000" w:themeColor="text1"/>
          <w:sz w:val="28"/>
          <w:szCs w:val="28"/>
          <w:shd w:val="clear" w:color="auto" w:fill="FFFFFF"/>
        </w:rPr>
        <w:lastRenderedPageBreak/>
        <w:t>практических целях.</w:t>
      </w:r>
      <w:r w:rsidR="00AA60D4">
        <w:rPr>
          <w:rStyle w:val="a4"/>
          <w:color w:val="000000" w:themeColor="text1"/>
          <w:sz w:val="28"/>
          <w:szCs w:val="28"/>
          <w:shd w:val="clear" w:color="auto" w:fill="FFFFFF"/>
        </w:rPr>
        <w:t xml:space="preserve"> </w:t>
      </w:r>
      <w:proofErr w:type="gramStart"/>
      <w:r w:rsidRPr="009C36B1">
        <w:rPr>
          <w:color w:val="000000" w:themeColor="text1"/>
          <w:sz w:val="28"/>
          <w:szCs w:val="28"/>
          <w:shd w:val="clear" w:color="auto" w:fill="FFFFFF"/>
        </w:rPr>
        <w:t>Одним</w:t>
      </w:r>
      <w:proofErr w:type="gramEnd"/>
      <w:r w:rsidRPr="009C36B1">
        <w:rPr>
          <w:color w:val="000000" w:themeColor="text1"/>
          <w:sz w:val="28"/>
          <w:szCs w:val="28"/>
          <w:shd w:val="clear" w:color="auto" w:fill="FFFFFF"/>
        </w:rPr>
        <w:t xml:space="preserve"> из первых Леонардо применил в науке эксперимент, утверждая, что</w:t>
      </w:r>
      <w:r w:rsidR="00AA60D4">
        <w:rPr>
          <w:color w:val="000000" w:themeColor="text1"/>
          <w:sz w:val="28"/>
          <w:szCs w:val="28"/>
          <w:shd w:val="clear" w:color="auto" w:fill="FFFFFF"/>
        </w:rPr>
        <w:t xml:space="preserve"> </w:t>
      </w:r>
      <w:r w:rsidRPr="009C36B1">
        <w:rPr>
          <w:rStyle w:val="a4"/>
          <w:color w:val="000000" w:themeColor="text1"/>
          <w:sz w:val="28"/>
          <w:szCs w:val="28"/>
          <w:shd w:val="clear" w:color="auto" w:fill="FFFFFF"/>
        </w:rPr>
        <w:t>опыт никогда не обманывает.</w:t>
      </w:r>
    </w:p>
    <w:p w14:paraId="74A6A33E" w14:textId="77777777" w:rsidR="00AF03CD" w:rsidRPr="009C36B1" w:rsidRDefault="00EC63E2" w:rsidP="009C36B1">
      <w:pPr>
        <w:jc w:val="both"/>
        <w:rPr>
          <w:rFonts w:ascii="Times New Roman" w:hAnsi="Times New Roman" w:cs="Times New Roman"/>
          <w:color w:val="000000" w:themeColor="text1"/>
          <w:sz w:val="28"/>
          <w:szCs w:val="28"/>
          <w:shd w:val="clear" w:color="auto" w:fill="FFFFFF"/>
        </w:rPr>
      </w:pPr>
      <w:r w:rsidRPr="009C36B1">
        <w:rPr>
          <w:rFonts w:ascii="Times New Roman" w:hAnsi="Times New Roman" w:cs="Times New Roman"/>
          <w:b/>
          <w:bCs/>
          <w:color w:val="000000" w:themeColor="text1"/>
          <w:sz w:val="28"/>
          <w:szCs w:val="28"/>
          <w:shd w:val="clear" w:color="auto" w:fill="FFFFFF"/>
        </w:rPr>
        <w:t>НИКОЛАЙ КОПЕРНИК</w:t>
      </w:r>
      <w:r w:rsidRPr="009C36B1">
        <w:rPr>
          <w:rFonts w:ascii="Times New Roman" w:hAnsi="Times New Roman" w:cs="Times New Roman"/>
          <w:color w:val="000000" w:themeColor="text1"/>
          <w:sz w:val="28"/>
          <w:szCs w:val="28"/>
          <w:shd w:val="clear" w:color="auto" w:fill="FFFFFF"/>
        </w:rPr>
        <w:t> (1473-1543) – автор знаменитой гелиоцентрической системы, согласно которой не Земля, а Солнце является центральным небесным телом, вокруг которого вращаются все планеты, в том числе и Земля.</w:t>
      </w:r>
    </w:p>
    <w:p w14:paraId="37D172BE"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color w:val="000000" w:themeColor="text1"/>
          <w:sz w:val="28"/>
          <w:szCs w:val="28"/>
        </w:rPr>
        <w:t>К такой идеи Коперник пришел не от научных открытий, а от чувства эстетической неудовлетворенности, т.е. от искусства, которое было основой мироощущения человека Возрождения. Система Коперника выглядела следующим образом. В ее центре находится Солнце, вокруг которого по круговым орбитам последовательно вращаются планеты: Меркурий, Венера, Земля вместе с орбитой Луны, Марс, Юпитер, Сатурн. На конце системы находится сфера неподвижных звезд. Совершая вращение вокруг Солнца, Земля одновременно вращается вокруг своей оси, чем объясняется смена дня и ночи.</w:t>
      </w:r>
    </w:p>
    <w:p w14:paraId="792BA82E"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color w:val="000000" w:themeColor="text1"/>
          <w:sz w:val="28"/>
          <w:szCs w:val="28"/>
        </w:rPr>
        <w:t>Однако это сочинение, где была изложена такая система, была издана лишь перед самой смертью автора. В дальнейшем это сочинение было запрещено церковью.</w:t>
      </w:r>
    </w:p>
    <w:p w14:paraId="1ADFDFA7"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color w:val="000000" w:themeColor="text1"/>
          <w:sz w:val="28"/>
          <w:szCs w:val="28"/>
        </w:rPr>
        <w:t>Открытие Коперника справедливо называют первой научной революцией:</w:t>
      </w:r>
    </w:p>
    <w:p w14:paraId="1993D5B9"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color w:val="000000" w:themeColor="text1"/>
          <w:sz w:val="28"/>
          <w:szCs w:val="28"/>
        </w:rPr>
        <w:t>1) Коперник высказал мысль о движении как естественном свойстве небесных и земных объектов, подчиненным некоторым общим закономерностям единой механики.</w:t>
      </w:r>
    </w:p>
    <w:p w14:paraId="577ADBB1"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color w:val="000000" w:themeColor="text1"/>
          <w:sz w:val="28"/>
          <w:szCs w:val="28"/>
        </w:rPr>
        <w:t xml:space="preserve">2) Отпала необходимость в </w:t>
      </w:r>
      <w:proofErr w:type="spellStart"/>
      <w:r w:rsidRPr="009C36B1">
        <w:rPr>
          <w:color w:val="000000" w:themeColor="text1"/>
          <w:sz w:val="28"/>
          <w:szCs w:val="28"/>
        </w:rPr>
        <w:t>перводвигателе</w:t>
      </w:r>
      <w:proofErr w:type="spellEnd"/>
      <w:r w:rsidRPr="009C36B1">
        <w:rPr>
          <w:color w:val="000000" w:themeColor="text1"/>
          <w:sz w:val="28"/>
          <w:szCs w:val="28"/>
        </w:rPr>
        <w:t xml:space="preserve"> и тем самым был брошен вызов религиозному миропониманию. Религиозная картина мира исходила из признания центрального положения Земли, поскольку это давало основание утверждать человека центром и высшей целью мироздания.</w:t>
      </w:r>
    </w:p>
    <w:p w14:paraId="1F4B0C10"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color w:val="000000" w:themeColor="text1"/>
          <w:sz w:val="28"/>
          <w:szCs w:val="28"/>
        </w:rPr>
        <w:t xml:space="preserve">3) Предложив новую концепцию мироздания, Коперник в то же время продемонстрировал ограниченность чувственного познания и наблюдения и указал необходимость для науки критического разума. Существенным недостатком взглядов Коперника было то, что он </w:t>
      </w:r>
      <w:proofErr w:type="gramStart"/>
      <w:r w:rsidRPr="009C36B1">
        <w:rPr>
          <w:color w:val="000000" w:themeColor="text1"/>
          <w:sz w:val="28"/>
          <w:szCs w:val="28"/>
        </w:rPr>
        <w:t>считал</w:t>
      </w:r>
      <w:proofErr w:type="gramEnd"/>
      <w:r w:rsidRPr="009C36B1">
        <w:rPr>
          <w:color w:val="000000" w:themeColor="text1"/>
          <w:sz w:val="28"/>
          <w:szCs w:val="28"/>
        </w:rPr>
        <w:t xml:space="preserve"> что Вселенная конечна.</w:t>
      </w:r>
    </w:p>
    <w:p w14:paraId="1D1A97D5"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p>
    <w:p w14:paraId="203F8DF0" w14:textId="77777777" w:rsidR="00EC63E2" w:rsidRPr="009C36B1" w:rsidRDefault="00EC63E2" w:rsidP="009C36B1">
      <w:pPr>
        <w:pStyle w:val="a3"/>
        <w:shd w:val="clear" w:color="auto" w:fill="FFFFFF"/>
        <w:spacing w:before="0" w:beforeAutospacing="0" w:after="0" w:afterAutospacing="0"/>
        <w:jc w:val="both"/>
        <w:rPr>
          <w:color w:val="000000" w:themeColor="text1"/>
          <w:sz w:val="28"/>
          <w:szCs w:val="28"/>
        </w:rPr>
      </w:pPr>
      <w:r w:rsidRPr="009C36B1">
        <w:rPr>
          <w:color w:val="000000" w:themeColor="text1"/>
          <w:sz w:val="28"/>
          <w:szCs w:val="28"/>
        </w:rPr>
        <w:t xml:space="preserve">Крупнейшим научным открытием периода стала гелиоцентрическая модель мира, созданная </w:t>
      </w:r>
      <w:proofErr w:type="spellStart"/>
      <w:r w:rsidRPr="009C36B1">
        <w:rPr>
          <w:color w:val="000000" w:themeColor="text1"/>
          <w:sz w:val="28"/>
          <w:szCs w:val="28"/>
        </w:rPr>
        <w:t>Н.Коперником</w:t>
      </w:r>
      <w:proofErr w:type="spellEnd"/>
      <w:r w:rsidRPr="009C36B1">
        <w:rPr>
          <w:color w:val="000000" w:themeColor="text1"/>
          <w:sz w:val="28"/>
          <w:szCs w:val="28"/>
        </w:rPr>
        <w:t>, к которой ученый пришел скорее под сильным влиянием чувства гармонии, чем в ходе научных изысканий.</w:t>
      </w:r>
    </w:p>
    <w:p w14:paraId="4134F592" w14:textId="77777777" w:rsidR="00EC63E2" w:rsidRPr="009C36B1" w:rsidRDefault="00EC63E2" w:rsidP="009C36B1">
      <w:pPr>
        <w:pStyle w:val="a3"/>
        <w:shd w:val="clear" w:color="auto" w:fill="FFFFFF"/>
        <w:spacing w:before="0" w:beforeAutospacing="0" w:after="0" w:afterAutospacing="0"/>
        <w:jc w:val="both"/>
        <w:rPr>
          <w:color w:val="000000" w:themeColor="text1"/>
          <w:sz w:val="28"/>
          <w:szCs w:val="28"/>
        </w:rPr>
      </w:pPr>
      <w:r w:rsidRPr="009C36B1">
        <w:rPr>
          <w:color w:val="000000" w:themeColor="text1"/>
          <w:sz w:val="28"/>
          <w:szCs w:val="28"/>
        </w:rPr>
        <w:t xml:space="preserve">Для Н. Коперника, убежденного в простоте, разумности природы, система </w:t>
      </w:r>
      <w:proofErr w:type="spellStart"/>
      <w:r w:rsidRPr="009C36B1">
        <w:rPr>
          <w:color w:val="000000" w:themeColor="text1"/>
          <w:sz w:val="28"/>
          <w:szCs w:val="28"/>
        </w:rPr>
        <w:t>Птоломея</w:t>
      </w:r>
      <w:proofErr w:type="spellEnd"/>
      <w:r w:rsidRPr="009C36B1">
        <w:rPr>
          <w:color w:val="000000" w:themeColor="text1"/>
          <w:sz w:val="28"/>
          <w:szCs w:val="28"/>
        </w:rPr>
        <w:t xml:space="preserve"> выглядела совсем негармоничной, очень сложной, какой-то нагроможденной. Результатом его сомнений стало создание новой концепции мироустройства. Гелиоцентрическая картина мира с доказательствами была изложена им в труде «О вращениях небесных сфер», который был </w:t>
      </w:r>
      <w:r w:rsidRPr="009C36B1">
        <w:rPr>
          <w:color w:val="000000" w:themeColor="text1"/>
          <w:sz w:val="28"/>
          <w:szCs w:val="28"/>
        </w:rPr>
        <w:lastRenderedPageBreak/>
        <w:t>опубликован незадолго до его смерти и в 1616 г был внесен католической церковью в «Список запрещенных книг».</w:t>
      </w:r>
    </w:p>
    <w:p w14:paraId="27BDC386" w14:textId="77777777" w:rsidR="00EC63E2" w:rsidRPr="009C36B1" w:rsidRDefault="00EC63E2" w:rsidP="009C36B1">
      <w:pPr>
        <w:pStyle w:val="a3"/>
        <w:shd w:val="clear" w:color="auto" w:fill="FFFFFF"/>
        <w:spacing w:before="0" w:beforeAutospacing="0" w:after="0" w:afterAutospacing="0"/>
        <w:jc w:val="both"/>
        <w:rPr>
          <w:color w:val="000000" w:themeColor="text1"/>
          <w:sz w:val="28"/>
          <w:szCs w:val="28"/>
        </w:rPr>
      </w:pPr>
      <w:r w:rsidRPr="009C36B1">
        <w:rPr>
          <w:color w:val="000000" w:themeColor="text1"/>
          <w:sz w:val="28"/>
          <w:szCs w:val="28"/>
        </w:rPr>
        <w:t>Запрет был снят только спустя более 200 лет.</w:t>
      </w:r>
    </w:p>
    <w:p w14:paraId="3602AB38"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p>
    <w:p w14:paraId="1F6F5E62" w14:textId="245FC895"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b/>
          <w:bCs/>
          <w:color w:val="000000" w:themeColor="text1"/>
          <w:sz w:val="28"/>
          <w:szCs w:val="28"/>
        </w:rPr>
        <w:t>ДЖОРДАНО БРУНО</w:t>
      </w:r>
      <w:r w:rsidR="00204264">
        <w:rPr>
          <w:color w:val="000000" w:themeColor="text1"/>
          <w:sz w:val="28"/>
          <w:szCs w:val="28"/>
        </w:rPr>
        <w:t xml:space="preserve"> </w:t>
      </w:r>
      <w:r w:rsidRPr="009C36B1">
        <w:rPr>
          <w:color w:val="000000" w:themeColor="text1"/>
          <w:sz w:val="28"/>
          <w:szCs w:val="28"/>
        </w:rPr>
        <w:t>(1548-1600) – один из активных сторонников гипотезы Коперника. Он дал философское обоснование взглядам Коперника и сделал следующий шаг в его развитии, отказавшись от идеи конечности Вселенной. Согласно Бруно, у Вселенной нет центра вообще. Она бесконечна и состоит из множества миров, подобных нашему. Причем многие из бесчисленного количества миров, считал он, обитаемы. За свои убеждения Дж. Бруно поплатился жизнью. Как еретик, он был сожжен на костре.</w:t>
      </w:r>
    </w:p>
    <w:p w14:paraId="0E84A3AE" w14:textId="13036639"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b/>
          <w:bCs/>
          <w:color w:val="000000" w:themeColor="text1"/>
          <w:sz w:val="28"/>
          <w:szCs w:val="28"/>
        </w:rPr>
        <w:t>ГАЛИЛЕО ГАЛИЛЕЙ</w:t>
      </w:r>
      <w:r w:rsidR="00204264">
        <w:rPr>
          <w:color w:val="000000" w:themeColor="text1"/>
          <w:sz w:val="28"/>
          <w:szCs w:val="28"/>
        </w:rPr>
        <w:t xml:space="preserve"> </w:t>
      </w:r>
      <w:r w:rsidRPr="009C36B1">
        <w:rPr>
          <w:color w:val="000000" w:themeColor="text1"/>
          <w:sz w:val="28"/>
          <w:szCs w:val="28"/>
        </w:rPr>
        <w:t>(1564-1642) – один из основоположников классической механики и утверждения нового мировоззрения, которого называют первым ученым Нового времени.</w:t>
      </w:r>
    </w:p>
    <w:p w14:paraId="11880808"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color w:val="000000" w:themeColor="text1"/>
          <w:sz w:val="28"/>
          <w:szCs w:val="28"/>
        </w:rPr>
        <w:t>Автор закона маятника, изобрел гидростатические весы для измерения статического веса и сконструировал подзорную трубу</w:t>
      </w:r>
      <w:r w:rsidR="00ED2332">
        <w:rPr>
          <w:color w:val="000000" w:themeColor="text1"/>
          <w:sz w:val="28"/>
          <w:szCs w:val="28"/>
        </w:rPr>
        <w:t xml:space="preserve"> (телескоп)</w:t>
      </w:r>
      <w:r w:rsidRPr="009C36B1">
        <w:rPr>
          <w:color w:val="000000" w:themeColor="text1"/>
          <w:sz w:val="28"/>
          <w:szCs w:val="28"/>
        </w:rPr>
        <w:t>.</w:t>
      </w:r>
    </w:p>
    <w:p w14:paraId="2AA8C8C4"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color w:val="000000" w:themeColor="text1"/>
          <w:sz w:val="28"/>
          <w:szCs w:val="28"/>
        </w:rPr>
        <w:t>Экспериментально обосновал гелиоцентрическую теорию, предложенную Н. Коперником.</w:t>
      </w:r>
    </w:p>
    <w:p w14:paraId="282AC0FA"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color w:val="000000" w:themeColor="text1"/>
          <w:sz w:val="28"/>
          <w:szCs w:val="28"/>
        </w:rPr>
        <w:t xml:space="preserve">Его труд «Диалоги о двух важнейших системах мира, птолемеевской и </w:t>
      </w:r>
      <w:proofErr w:type="spellStart"/>
      <w:r w:rsidRPr="009C36B1">
        <w:rPr>
          <w:color w:val="000000" w:themeColor="text1"/>
          <w:sz w:val="28"/>
          <w:szCs w:val="28"/>
        </w:rPr>
        <w:t>коперниковской</w:t>
      </w:r>
      <w:proofErr w:type="spellEnd"/>
      <w:r w:rsidRPr="009C36B1">
        <w:rPr>
          <w:color w:val="000000" w:themeColor="text1"/>
          <w:sz w:val="28"/>
          <w:szCs w:val="28"/>
        </w:rPr>
        <w:t xml:space="preserve">» заложило механистическую картину мира и обосновывало новые методы научного исследования. Выдвинул базовые принципы механики (принцип инерции и принцип относительности), обосновал возможность </w:t>
      </w:r>
      <w:proofErr w:type="spellStart"/>
      <w:r w:rsidRPr="009C36B1">
        <w:rPr>
          <w:color w:val="000000" w:themeColor="text1"/>
          <w:sz w:val="28"/>
          <w:szCs w:val="28"/>
        </w:rPr>
        <w:t>гелеоцентрического</w:t>
      </w:r>
      <w:proofErr w:type="spellEnd"/>
      <w:r w:rsidRPr="009C36B1">
        <w:rPr>
          <w:color w:val="000000" w:themeColor="text1"/>
          <w:sz w:val="28"/>
          <w:szCs w:val="28"/>
        </w:rPr>
        <w:t xml:space="preserve"> устройства мира и годичного вращения Земли.</w:t>
      </w:r>
    </w:p>
    <w:p w14:paraId="0B39EC06"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color w:val="000000" w:themeColor="text1"/>
          <w:sz w:val="28"/>
          <w:szCs w:val="28"/>
        </w:rPr>
        <w:t>Заслуга его в создании нового (</w:t>
      </w:r>
      <w:proofErr w:type="spellStart"/>
      <w:r w:rsidRPr="009C36B1">
        <w:rPr>
          <w:color w:val="000000" w:themeColor="text1"/>
          <w:sz w:val="28"/>
          <w:szCs w:val="28"/>
        </w:rPr>
        <w:t>галилеевского</w:t>
      </w:r>
      <w:proofErr w:type="spellEnd"/>
      <w:r w:rsidRPr="009C36B1">
        <w:rPr>
          <w:color w:val="000000" w:themeColor="text1"/>
          <w:sz w:val="28"/>
          <w:szCs w:val="28"/>
        </w:rPr>
        <w:t>) метода:</w:t>
      </w:r>
    </w:p>
    <w:p w14:paraId="4820544E"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color w:val="000000" w:themeColor="text1"/>
          <w:sz w:val="28"/>
          <w:szCs w:val="28"/>
        </w:rPr>
        <w:t>1) математизация научных исследований («законы природы написаны на языке математики»);</w:t>
      </w:r>
    </w:p>
    <w:p w14:paraId="1B4F2209"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color w:val="000000" w:themeColor="text1"/>
          <w:sz w:val="28"/>
          <w:szCs w:val="28"/>
        </w:rPr>
        <w:t>2) введение технического эксперимента (опыта), очищенного от случайностей и описанного математически, а не являющегося иллюстрацией исследования;</w:t>
      </w:r>
    </w:p>
    <w:p w14:paraId="45D963C0"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color w:val="000000" w:themeColor="text1"/>
          <w:sz w:val="28"/>
          <w:szCs w:val="28"/>
        </w:rPr>
        <w:t>3) использование мысленного эксперимента как развитие технического эксперимента (создание идеальных условий);</w:t>
      </w:r>
    </w:p>
    <w:p w14:paraId="3FD4843B" w14:textId="77777777" w:rsidR="00EC63E2" w:rsidRPr="009C36B1" w:rsidRDefault="00EC63E2" w:rsidP="009C36B1">
      <w:pPr>
        <w:pStyle w:val="a3"/>
        <w:shd w:val="clear" w:color="auto" w:fill="FFFFFF"/>
        <w:spacing w:before="0" w:beforeAutospacing="0" w:after="150" w:afterAutospacing="0"/>
        <w:jc w:val="both"/>
        <w:rPr>
          <w:color w:val="000000" w:themeColor="text1"/>
          <w:sz w:val="28"/>
          <w:szCs w:val="28"/>
        </w:rPr>
      </w:pPr>
      <w:r w:rsidRPr="009C36B1">
        <w:rPr>
          <w:color w:val="000000" w:themeColor="text1"/>
          <w:sz w:val="28"/>
          <w:szCs w:val="28"/>
        </w:rPr>
        <w:t>4) проведение количественного анализа (для чего сам изобрел термоскоп, барометр).</w:t>
      </w:r>
    </w:p>
    <w:p w14:paraId="56E1B036" w14:textId="77777777" w:rsidR="00EC63E2" w:rsidRPr="009C36B1" w:rsidRDefault="00EC63E2" w:rsidP="009C36B1">
      <w:pPr>
        <w:jc w:val="both"/>
        <w:rPr>
          <w:rFonts w:ascii="Times New Roman" w:hAnsi="Times New Roman" w:cs="Times New Roman"/>
          <w:color w:val="000000" w:themeColor="text1"/>
          <w:sz w:val="28"/>
          <w:szCs w:val="28"/>
        </w:rPr>
      </w:pPr>
    </w:p>
    <w:sectPr w:rsidR="00EC63E2" w:rsidRPr="009C36B1" w:rsidSect="00C60A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EC63E2"/>
    <w:rsid w:val="0005760E"/>
    <w:rsid w:val="00204264"/>
    <w:rsid w:val="009C36B1"/>
    <w:rsid w:val="00AA60D4"/>
    <w:rsid w:val="00AF03CD"/>
    <w:rsid w:val="00C60ABA"/>
    <w:rsid w:val="00EC63E2"/>
    <w:rsid w:val="00ED23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BE393"/>
  <w15:docId w15:val="{B035A83D-48F2-4D4A-9388-8184A2314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03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63E2"/>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C63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02652">
      <w:bodyDiv w:val="1"/>
      <w:marLeft w:val="0"/>
      <w:marRight w:val="0"/>
      <w:marTop w:val="0"/>
      <w:marBottom w:val="0"/>
      <w:divBdr>
        <w:top w:val="none" w:sz="0" w:space="0" w:color="auto"/>
        <w:left w:val="none" w:sz="0" w:space="0" w:color="auto"/>
        <w:bottom w:val="none" w:sz="0" w:space="0" w:color="auto"/>
        <w:right w:val="none" w:sz="0" w:space="0" w:color="auto"/>
      </w:divBdr>
    </w:div>
    <w:div w:id="484012104">
      <w:bodyDiv w:val="1"/>
      <w:marLeft w:val="0"/>
      <w:marRight w:val="0"/>
      <w:marTop w:val="0"/>
      <w:marBottom w:val="0"/>
      <w:divBdr>
        <w:top w:val="none" w:sz="0" w:space="0" w:color="auto"/>
        <w:left w:val="none" w:sz="0" w:space="0" w:color="auto"/>
        <w:bottom w:val="none" w:sz="0" w:space="0" w:color="auto"/>
        <w:right w:val="none" w:sz="0" w:space="0" w:color="auto"/>
      </w:divBdr>
    </w:div>
    <w:div w:id="814418762">
      <w:bodyDiv w:val="1"/>
      <w:marLeft w:val="0"/>
      <w:marRight w:val="0"/>
      <w:marTop w:val="0"/>
      <w:marBottom w:val="0"/>
      <w:divBdr>
        <w:top w:val="none" w:sz="0" w:space="0" w:color="auto"/>
        <w:left w:val="none" w:sz="0" w:space="0" w:color="auto"/>
        <w:bottom w:val="none" w:sz="0" w:space="0" w:color="auto"/>
        <w:right w:val="none" w:sz="0" w:space="0" w:color="auto"/>
      </w:divBdr>
    </w:div>
    <w:div w:id="850215788">
      <w:bodyDiv w:val="1"/>
      <w:marLeft w:val="0"/>
      <w:marRight w:val="0"/>
      <w:marTop w:val="0"/>
      <w:marBottom w:val="0"/>
      <w:divBdr>
        <w:top w:val="none" w:sz="0" w:space="0" w:color="auto"/>
        <w:left w:val="none" w:sz="0" w:space="0" w:color="auto"/>
        <w:bottom w:val="none" w:sz="0" w:space="0" w:color="auto"/>
        <w:right w:val="none" w:sz="0" w:space="0" w:color="auto"/>
      </w:divBdr>
    </w:div>
    <w:div w:id="1198398589">
      <w:bodyDiv w:val="1"/>
      <w:marLeft w:val="0"/>
      <w:marRight w:val="0"/>
      <w:marTop w:val="0"/>
      <w:marBottom w:val="0"/>
      <w:divBdr>
        <w:top w:val="none" w:sz="0" w:space="0" w:color="auto"/>
        <w:left w:val="none" w:sz="0" w:space="0" w:color="auto"/>
        <w:bottom w:val="none" w:sz="0" w:space="0" w:color="auto"/>
        <w:right w:val="none" w:sz="0" w:space="0" w:color="auto"/>
      </w:divBdr>
    </w:div>
    <w:div w:id="1258101724">
      <w:bodyDiv w:val="1"/>
      <w:marLeft w:val="0"/>
      <w:marRight w:val="0"/>
      <w:marTop w:val="0"/>
      <w:marBottom w:val="0"/>
      <w:divBdr>
        <w:top w:val="none" w:sz="0" w:space="0" w:color="auto"/>
        <w:left w:val="none" w:sz="0" w:space="0" w:color="auto"/>
        <w:bottom w:val="none" w:sz="0" w:space="0" w:color="auto"/>
        <w:right w:val="none" w:sz="0" w:space="0" w:color="auto"/>
      </w:divBdr>
    </w:div>
    <w:div w:id="195968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1750</Words>
  <Characters>9976</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Литош В.А</cp:lastModifiedBy>
  <cp:revision>7</cp:revision>
  <dcterms:created xsi:type="dcterms:W3CDTF">2021-02-10T12:07:00Z</dcterms:created>
  <dcterms:modified xsi:type="dcterms:W3CDTF">2024-02-08T05:24:00Z</dcterms:modified>
</cp:coreProperties>
</file>